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DA65E" w14:textId="77777777" w:rsidR="00DE34B6" w:rsidRPr="00346E10" w:rsidRDefault="00DE34B6" w:rsidP="00DE34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36"/>
          <w:szCs w:val="36"/>
        </w:rPr>
      </w:pPr>
      <w:bookmarkStart w:id="0" w:name="_GoBack"/>
      <w:bookmarkEnd w:id="0"/>
      <w:r w:rsidRPr="00346E10">
        <w:rPr>
          <w:rFonts w:ascii="Times New Roman" w:eastAsia="Times New Roman" w:hAnsi="Times New Roman" w:cs="Times New Roman"/>
          <w:b/>
          <w:bCs/>
          <w:color w:val="3B3B3B"/>
          <w:sz w:val="36"/>
          <w:szCs w:val="36"/>
        </w:rPr>
        <w:t>Анали</w:t>
      </w:r>
      <w:r w:rsidRPr="00346E10">
        <w:rPr>
          <w:rFonts w:ascii="Times New Roman" w:eastAsia="Times New Roman" w:hAnsi="Times New Roman" w:cs="Times New Roman"/>
          <w:b/>
          <w:bCs/>
          <w:color w:val="3B3B3B"/>
          <w:sz w:val="36"/>
          <w:szCs w:val="36"/>
          <w:lang w:val="ru-RU"/>
        </w:rPr>
        <w:t xml:space="preserve">з оказания </w:t>
      </w:r>
      <w:r w:rsidRPr="00346E10">
        <w:rPr>
          <w:rFonts w:ascii="Times New Roman" w:eastAsia="Times New Roman" w:hAnsi="Times New Roman" w:cs="Times New Roman"/>
          <w:b/>
          <w:bCs/>
          <w:color w:val="3B3B3B"/>
          <w:sz w:val="36"/>
          <w:szCs w:val="36"/>
        </w:rPr>
        <w:t xml:space="preserve">государственных услуг </w:t>
      </w:r>
    </w:p>
    <w:p w14:paraId="4FF4288F" w14:textId="77777777" w:rsidR="00DE34B6" w:rsidRPr="00346E10" w:rsidRDefault="00DE34B6" w:rsidP="00DE34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36"/>
          <w:szCs w:val="36"/>
        </w:rPr>
      </w:pPr>
      <w:r w:rsidRPr="00346E10">
        <w:rPr>
          <w:rFonts w:ascii="Times New Roman" w:eastAsia="Times New Roman" w:hAnsi="Times New Roman" w:cs="Times New Roman"/>
          <w:color w:val="3B3B3B"/>
          <w:sz w:val="36"/>
          <w:szCs w:val="36"/>
        </w:rPr>
        <w:t>в КГУ</w:t>
      </w:r>
      <w:r w:rsidRPr="00346E10">
        <w:rPr>
          <w:rFonts w:ascii="Times New Roman" w:eastAsia="Times New Roman" w:hAnsi="Times New Roman" w:cs="Times New Roman"/>
          <w:b/>
          <w:bCs/>
          <w:color w:val="3B3B3B"/>
          <w:sz w:val="36"/>
          <w:szCs w:val="36"/>
        </w:rPr>
        <w:t xml:space="preserve"> «</w:t>
      </w:r>
      <w:r w:rsidRPr="00346E10">
        <w:rPr>
          <w:rFonts w:ascii="Times New Roman" w:eastAsia="Times New Roman" w:hAnsi="Times New Roman" w:cs="Times New Roman"/>
          <w:color w:val="3B3B3B"/>
          <w:sz w:val="36"/>
          <w:szCs w:val="36"/>
        </w:rPr>
        <w:t>Лисаковская специальная школа-интернат для детей с особыми образовательными потребностями» Управления образования акимата Костанайской области</w:t>
      </w:r>
      <w:r w:rsidRPr="00346E10">
        <w:rPr>
          <w:rFonts w:ascii="Times New Roman" w:eastAsia="Times New Roman" w:hAnsi="Times New Roman" w:cs="Times New Roman"/>
          <w:b/>
          <w:bCs/>
          <w:color w:val="3B3B3B"/>
          <w:sz w:val="36"/>
          <w:szCs w:val="36"/>
        </w:rPr>
        <w:t>»</w:t>
      </w:r>
    </w:p>
    <w:p w14:paraId="64C4C991" w14:textId="77777777" w:rsidR="00DE34B6" w:rsidRPr="00346E10" w:rsidRDefault="00DE34B6" w:rsidP="00DE34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3B3B"/>
          <w:sz w:val="36"/>
          <w:szCs w:val="36"/>
        </w:rPr>
      </w:pPr>
    </w:p>
    <w:p w14:paraId="6C75B4C9" w14:textId="14944A64" w:rsidR="00DE34B6" w:rsidRPr="00346E10" w:rsidRDefault="00DE34B6" w:rsidP="00271E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B3B3B"/>
          <w:sz w:val="36"/>
          <w:szCs w:val="36"/>
          <w:lang w:val="ru-RU"/>
        </w:rPr>
      </w:pPr>
      <w:r w:rsidRPr="00346E10">
        <w:rPr>
          <w:rFonts w:ascii="Times New Roman" w:eastAsia="Times New Roman" w:hAnsi="Times New Roman" w:cs="Times New Roman"/>
          <w:color w:val="3B3B3B"/>
          <w:sz w:val="36"/>
          <w:szCs w:val="36"/>
        </w:rPr>
        <w:t>В соответствии с Законом Республики Казахстан «О государственных услугах» КГУ «Лисаковская специальная школа-интернат для детей с особыми образовательными потребностями» Управления образования акимата Костанайской области» оказывается 4 государственные услуги</w:t>
      </w:r>
      <w:r w:rsidRPr="00346E10">
        <w:rPr>
          <w:rFonts w:ascii="Times New Roman" w:eastAsia="Times New Roman" w:hAnsi="Times New Roman" w:cs="Times New Roman"/>
          <w:color w:val="3B3B3B"/>
          <w:sz w:val="36"/>
          <w:szCs w:val="36"/>
          <w:lang w:val="ru-RU"/>
        </w:rPr>
        <w:t>:</w:t>
      </w:r>
    </w:p>
    <w:p w14:paraId="7AA57F8C" w14:textId="77777777" w:rsidR="00271EDE" w:rsidRPr="00346E10" w:rsidRDefault="00271EDE" w:rsidP="00271E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B3B3B"/>
          <w:sz w:val="36"/>
          <w:szCs w:val="36"/>
          <w:lang w:val="ru-RU"/>
        </w:rPr>
      </w:pPr>
    </w:p>
    <w:p w14:paraId="3A1B19DE" w14:textId="77777777" w:rsidR="009B4D6B" w:rsidRPr="00346E10" w:rsidRDefault="009B4D6B" w:rsidP="009B4D6B">
      <w:pPr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346E10">
        <w:rPr>
          <w:rFonts w:ascii="Times New Roman" w:hAnsi="Times New Roman" w:cs="Times New Roman"/>
          <w:sz w:val="36"/>
          <w:szCs w:val="36"/>
        </w:rPr>
        <w:t>«</w:t>
      </w:r>
      <w:r w:rsidRPr="00346E10">
        <w:rPr>
          <w:rFonts w:ascii="Times New Roman" w:hAnsi="Times New Roman" w:cs="Times New Roman"/>
          <w:color w:val="000000"/>
          <w:sz w:val="36"/>
          <w:szCs w:val="36"/>
        </w:rPr>
        <w:t>Выдача дубликатов документов об основном среднем,  общем среднем обра</w:t>
      </w:r>
      <w:r w:rsidRPr="00346E10">
        <w:rPr>
          <w:rFonts w:ascii="Times New Roman" w:hAnsi="Times New Roman" w:cs="Times New Roman"/>
          <w:color w:val="000000"/>
          <w:sz w:val="36"/>
          <w:szCs w:val="36"/>
        </w:rPr>
        <w:softHyphen/>
        <w:t xml:space="preserve">зовании»,  </w:t>
      </w:r>
    </w:p>
    <w:p w14:paraId="3CBC24CD" w14:textId="77777777" w:rsidR="009B4D6B" w:rsidRPr="00346E10" w:rsidRDefault="009B4D6B" w:rsidP="009B4D6B">
      <w:pPr>
        <w:jc w:val="both"/>
        <w:rPr>
          <w:rFonts w:ascii="Times New Roman" w:hAnsi="Times New Roman" w:cs="Times New Roman"/>
          <w:color w:val="1E1E1E"/>
          <w:sz w:val="36"/>
          <w:szCs w:val="36"/>
        </w:rPr>
      </w:pPr>
      <w:r w:rsidRPr="00346E10">
        <w:rPr>
          <w:rFonts w:ascii="Times New Roman" w:hAnsi="Times New Roman" w:cs="Times New Roman"/>
          <w:color w:val="000000"/>
          <w:sz w:val="36"/>
          <w:szCs w:val="36"/>
        </w:rPr>
        <w:t>«</w:t>
      </w:r>
      <w:r w:rsidRPr="00346E10">
        <w:rPr>
          <w:rFonts w:ascii="Times New Roman" w:hAnsi="Times New Roman" w:cs="Times New Roman"/>
          <w:color w:val="1E1E1E"/>
          <w:sz w:val="36"/>
          <w:szCs w:val="36"/>
        </w:rPr>
        <w:t xml:space="preserve"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образования»,  </w:t>
      </w:r>
    </w:p>
    <w:p w14:paraId="18DCAD6F" w14:textId="77777777" w:rsidR="009B4D6B" w:rsidRPr="00346E10" w:rsidRDefault="009B4D6B" w:rsidP="009B4D6B">
      <w:pPr>
        <w:jc w:val="both"/>
        <w:rPr>
          <w:rFonts w:ascii="Times New Roman" w:hAnsi="Times New Roman" w:cs="Times New Roman"/>
          <w:color w:val="000000"/>
          <w:spacing w:val="2"/>
          <w:sz w:val="36"/>
          <w:szCs w:val="36"/>
        </w:rPr>
      </w:pPr>
      <w:r w:rsidRPr="00346E10">
        <w:rPr>
          <w:rFonts w:ascii="Times New Roman" w:hAnsi="Times New Roman" w:cs="Times New Roman"/>
          <w:color w:val="1E1E1E"/>
          <w:sz w:val="36"/>
          <w:szCs w:val="36"/>
        </w:rPr>
        <w:t>«</w:t>
      </w:r>
      <w:r w:rsidRPr="00346E10">
        <w:rPr>
          <w:rFonts w:ascii="Times New Roman" w:hAnsi="Times New Roman" w:cs="Times New Roman"/>
          <w:color w:val="000000"/>
          <w:spacing w:val="2"/>
          <w:sz w:val="36"/>
          <w:szCs w:val="36"/>
        </w:rPr>
        <w:t xml:space="preserve">Прием документов для прохождения аттестации на присвоение (подтверждение) квалификационных категорий педагогам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образования», </w:t>
      </w:r>
    </w:p>
    <w:p w14:paraId="64F63072" w14:textId="77777777" w:rsidR="009B4D6B" w:rsidRPr="00346E10" w:rsidRDefault="009B4D6B" w:rsidP="009B4D6B">
      <w:pPr>
        <w:jc w:val="both"/>
        <w:rPr>
          <w:rFonts w:ascii="Times New Roman" w:hAnsi="Times New Roman" w:cs="Times New Roman"/>
          <w:color w:val="000000"/>
          <w:spacing w:val="2"/>
          <w:sz w:val="36"/>
          <w:szCs w:val="36"/>
        </w:rPr>
      </w:pPr>
      <w:r w:rsidRPr="00346E10">
        <w:rPr>
          <w:rFonts w:ascii="Times New Roman" w:hAnsi="Times New Roman" w:cs="Times New Roman"/>
          <w:color w:val="000000"/>
          <w:spacing w:val="2"/>
          <w:sz w:val="36"/>
          <w:szCs w:val="36"/>
        </w:rPr>
        <w:t xml:space="preserve">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программам». </w:t>
      </w:r>
    </w:p>
    <w:p w14:paraId="53AD7D4C" w14:textId="77777777" w:rsidR="009B4D6B" w:rsidRPr="00346E10" w:rsidRDefault="009B4D6B" w:rsidP="009B4D6B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46E10">
        <w:rPr>
          <w:rFonts w:ascii="Times New Roman" w:hAnsi="Times New Roman" w:cs="Times New Roman"/>
          <w:spacing w:val="2"/>
          <w:sz w:val="36"/>
          <w:szCs w:val="36"/>
        </w:rPr>
        <w:t>Всего за 2025 г</w:t>
      </w:r>
      <w:r w:rsidRPr="00346E10">
        <w:rPr>
          <w:rFonts w:ascii="Times New Roman" w:hAnsi="Times New Roman" w:cs="Times New Roman"/>
          <w:spacing w:val="2"/>
          <w:sz w:val="36"/>
          <w:szCs w:val="36"/>
          <w:lang w:val="ru-RU"/>
        </w:rPr>
        <w:t>од</w:t>
      </w:r>
      <w:r w:rsidRPr="00346E10">
        <w:rPr>
          <w:rFonts w:ascii="Times New Roman" w:hAnsi="Times New Roman" w:cs="Times New Roman"/>
          <w:spacing w:val="2"/>
          <w:sz w:val="36"/>
          <w:szCs w:val="36"/>
        </w:rPr>
        <w:t xml:space="preserve"> оказано </w:t>
      </w:r>
      <w:r w:rsidR="00271EDE" w:rsidRPr="00346E10">
        <w:rPr>
          <w:rFonts w:ascii="Times New Roman" w:hAnsi="Times New Roman" w:cs="Times New Roman"/>
          <w:spacing w:val="2"/>
          <w:sz w:val="36"/>
          <w:szCs w:val="36"/>
          <w:lang w:val="ru-RU"/>
        </w:rPr>
        <w:t>38</w:t>
      </w:r>
      <w:r w:rsidRPr="00346E10">
        <w:rPr>
          <w:rFonts w:ascii="Times New Roman" w:hAnsi="Times New Roman" w:cs="Times New Roman"/>
          <w:spacing w:val="2"/>
          <w:sz w:val="36"/>
          <w:szCs w:val="36"/>
        </w:rPr>
        <w:t xml:space="preserve"> государственных услуг</w:t>
      </w:r>
      <w:r w:rsidR="00271EDE" w:rsidRPr="00346E10">
        <w:rPr>
          <w:rFonts w:ascii="Times New Roman" w:hAnsi="Times New Roman" w:cs="Times New Roman"/>
          <w:spacing w:val="2"/>
          <w:sz w:val="36"/>
          <w:szCs w:val="36"/>
          <w:lang w:val="ru-RU"/>
        </w:rPr>
        <w:t>,</w:t>
      </w:r>
      <w:r w:rsidRPr="00346E10">
        <w:rPr>
          <w:rFonts w:ascii="Times New Roman" w:hAnsi="Times New Roman" w:cs="Times New Roman"/>
          <w:spacing w:val="2"/>
          <w:sz w:val="36"/>
          <w:szCs w:val="36"/>
        </w:rPr>
        <w:t xml:space="preserve"> 3</w:t>
      </w:r>
      <w:r w:rsidR="00271EDE" w:rsidRPr="00346E10">
        <w:rPr>
          <w:rFonts w:ascii="Times New Roman" w:hAnsi="Times New Roman" w:cs="Times New Roman"/>
          <w:spacing w:val="2"/>
          <w:sz w:val="36"/>
          <w:szCs w:val="36"/>
          <w:lang w:val="ru-RU"/>
        </w:rPr>
        <w:t>6</w:t>
      </w:r>
      <w:r w:rsidRPr="00346E10">
        <w:rPr>
          <w:rFonts w:ascii="Times New Roman" w:hAnsi="Times New Roman" w:cs="Times New Roman"/>
          <w:spacing w:val="2"/>
          <w:sz w:val="36"/>
          <w:szCs w:val="36"/>
        </w:rPr>
        <w:t xml:space="preserve"> из них оказано без прямого контакта с услугополучателем, </w:t>
      </w:r>
      <w:r w:rsidRPr="00346E10">
        <w:rPr>
          <w:rFonts w:ascii="Times New Roman" w:hAnsi="Times New Roman" w:cs="Times New Roman"/>
          <w:spacing w:val="2"/>
          <w:sz w:val="36"/>
          <w:szCs w:val="36"/>
        </w:rPr>
        <w:lastRenderedPageBreak/>
        <w:t>то есть через</w:t>
      </w:r>
      <w:r w:rsidRPr="00346E10">
        <w:rPr>
          <w:rFonts w:ascii="Times New Roman" w:hAnsi="Times New Roman" w:cs="Times New Roman"/>
          <w:sz w:val="36"/>
          <w:szCs w:val="36"/>
        </w:rPr>
        <w:t xml:space="preserve"> </w:t>
      </w:r>
      <w:r w:rsidRPr="00346E10">
        <w:rPr>
          <w:rFonts w:ascii="Times New Roman" w:hAnsi="Times New Roman" w:cs="Times New Roman"/>
          <w:spacing w:val="2"/>
          <w:sz w:val="36"/>
          <w:szCs w:val="36"/>
        </w:rPr>
        <w:t>информационную систему ИС "SAKURA-электронная школа"</w:t>
      </w:r>
      <w:r w:rsidRPr="00346E10">
        <w:rPr>
          <w:rFonts w:ascii="Times New Roman" w:hAnsi="Times New Roman" w:cs="Times New Roman"/>
          <w:sz w:val="36"/>
          <w:szCs w:val="36"/>
        </w:rPr>
        <w:t xml:space="preserve"> и посредством ЦОН. </w:t>
      </w:r>
      <w:r w:rsidR="00271EDE" w:rsidRPr="00346E10">
        <w:rPr>
          <w:rFonts w:ascii="Times New Roman" w:hAnsi="Times New Roman" w:cs="Times New Roman"/>
          <w:sz w:val="36"/>
          <w:szCs w:val="36"/>
          <w:lang w:val="ru-RU"/>
        </w:rPr>
        <w:t>Все г</w:t>
      </w:r>
      <w:r w:rsidRPr="00346E10">
        <w:rPr>
          <w:rFonts w:ascii="Times New Roman" w:hAnsi="Times New Roman" w:cs="Times New Roman"/>
          <w:sz w:val="36"/>
          <w:szCs w:val="36"/>
        </w:rPr>
        <w:t>осударственны</w:t>
      </w:r>
      <w:r w:rsidR="00271EDE" w:rsidRPr="00346E10">
        <w:rPr>
          <w:rFonts w:ascii="Times New Roman" w:hAnsi="Times New Roman" w:cs="Times New Roman"/>
          <w:sz w:val="36"/>
          <w:szCs w:val="36"/>
          <w:lang w:val="ru-RU"/>
        </w:rPr>
        <w:t>е</w:t>
      </w:r>
      <w:r w:rsidRPr="00346E10">
        <w:rPr>
          <w:rFonts w:ascii="Times New Roman" w:hAnsi="Times New Roman" w:cs="Times New Roman"/>
          <w:sz w:val="36"/>
          <w:szCs w:val="36"/>
        </w:rPr>
        <w:t xml:space="preserve"> услуг</w:t>
      </w:r>
      <w:r w:rsidR="00271EDE" w:rsidRPr="00346E10">
        <w:rPr>
          <w:rFonts w:ascii="Times New Roman" w:hAnsi="Times New Roman" w:cs="Times New Roman"/>
          <w:sz w:val="36"/>
          <w:szCs w:val="36"/>
          <w:lang w:val="ru-RU"/>
        </w:rPr>
        <w:t>и</w:t>
      </w:r>
      <w:r w:rsidRPr="00346E10">
        <w:rPr>
          <w:rFonts w:ascii="Times New Roman" w:hAnsi="Times New Roman" w:cs="Times New Roman"/>
          <w:sz w:val="36"/>
          <w:szCs w:val="36"/>
        </w:rPr>
        <w:t xml:space="preserve"> </w:t>
      </w:r>
      <w:r w:rsidR="00271EDE" w:rsidRPr="00346E10">
        <w:rPr>
          <w:rFonts w:ascii="Times New Roman" w:hAnsi="Times New Roman" w:cs="Times New Roman"/>
          <w:sz w:val="36"/>
          <w:szCs w:val="36"/>
          <w:lang w:val="ru-RU"/>
        </w:rPr>
        <w:t>оказываются без</w:t>
      </w:r>
      <w:r w:rsidRPr="00346E10">
        <w:rPr>
          <w:rFonts w:ascii="Times New Roman" w:hAnsi="Times New Roman" w:cs="Times New Roman"/>
          <w:sz w:val="36"/>
          <w:szCs w:val="36"/>
        </w:rPr>
        <w:t xml:space="preserve"> нарушени</w:t>
      </w:r>
      <w:r w:rsidR="00271EDE" w:rsidRPr="00346E10">
        <w:rPr>
          <w:rFonts w:ascii="Times New Roman" w:hAnsi="Times New Roman" w:cs="Times New Roman"/>
          <w:sz w:val="36"/>
          <w:szCs w:val="36"/>
          <w:lang w:val="ru-RU"/>
        </w:rPr>
        <w:t>я</w:t>
      </w:r>
      <w:r w:rsidRPr="00346E10">
        <w:rPr>
          <w:rFonts w:ascii="Times New Roman" w:hAnsi="Times New Roman" w:cs="Times New Roman"/>
          <w:sz w:val="36"/>
          <w:szCs w:val="36"/>
        </w:rPr>
        <w:t xml:space="preserve"> сроков.</w:t>
      </w:r>
    </w:p>
    <w:p w14:paraId="41ACBE6D" w14:textId="77777777" w:rsidR="00271EDE" w:rsidRPr="00346E10" w:rsidRDefault="009B4D6B" w:rsidP="00271E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B3B3B"/>
          <w:sz w:val="36"/>
          <w:szCs w:val="36"/>
        </w:rPr>
      </w:pPr>
      <w:r w:rsidRPr="00346E10">
        <w:rPr>
          <w:rFonts w:ascii="Times New Roman" w:hAnsi="Times New Roman" w:cs="Times New Roman"/>
          <w:sz w:val="36"/>
          <w:szCs w:val="36"/>
        </w:rPr>
        <w:t xml:space="preserve">В учреждении имеется информационный стенд и место для получения </w:t>
      </w:r>
      <w:r w:rsidRPr="00346E10">
        <w:rPr>
          <w:rFonts w:ascii="Times New Roman" w:hAnsi="Times New Roman" w:cs="Times New Roman"/>
          <w:color w:val="000000"/>
          <w:sz w:val="36"/>
          <w:szCs w:val="36"/>
        </w:rPr>
        <w:t>государственных услуг в электронном формате (уголок самообслуживания)</w:t>
      </w:r>
      <w:r w:rsidR="00271EDE" w:rsidRPr="00346E10">
        <w:rPr>
          <w:rFonts w:ascii="Times New Roman" w:eastAsia="Times New Roman" w:hAnsi="Times New Roman" w:cs="Times New Roman"/>
          <w:color w:val="3B3B3B"/>
          <w:sz w:val="36"/>
          <w:szCs w:val="36"/>
          <w:lang w:val="ru-RU"/>
        </w:rPr>
        <w:t xml:space="preserve">, </w:t>
      </w:r>
      <w:r w:rsidR="00271EDE" w:rsidRPr="00346E10">
        <w:rPr>
          <w:rFonts w:ascii="Times New Roman" w:eastAsia="Times New Roman" w:hAnsi="Times New Roman" w:cs="Times New Roman"/>
          <w:color w:val="3B3B3B"/>
          <w:sz w:val="36"/>
          <w:szCs w:val="36"/>
        </w:rPr>
        <w:t>в котором граждане могут подать заявление на получение государственных услуг посредством информационных систем. </w:t>
      </w:r>
      <w:r w:rsidR="00271EDE" w:rsidRPr="00346E10">
        <w:rPr>
          <w:rFonts w:ascii="Times New Roman" w:eastAsia="Times New Roman" w:hAnsi="Times New Roman" w:cs="Times New Roman"/>
          <w:b/>
          <w:bCs/>
          <w:color w:val="3B3B3B"/>
          <w:sz w:val="36"/>
          <w:szCs w:val="36"/>
        </w:rPr>
        <w:t> </w:t>
      </w:r>
    </w:p>
    <w:p w14:paraId="1B123211" w14:textId="77777777" w:rsidR="00271EDE" w:rsidRPr="00346E10" w:rsidRDefault="00271EDE" w:rsidP="009B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36"/>
          <w:szCs w:val="36"/>
          <w:lang w:val="ru-RU"/>
        </w:rPr>
      </w:pPr>
    </w:p>
    <w:p w14:paraId="2417812E" w14:textId="77777777" w:rsidR="00DE34B6" w:rsidRPr="00346E10" w:rsidRDefault="00DE34B6" w:rsidP="00271E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B3B3B"/>
          <w:sz w:val="36"/>
          <w:szCs w:val="36"/>
        </w:rPr>
      </w:pPr>
      <w:r w:rsidRPr="00346E10">
        <w:rPr>
          <w:rFonts w:ascii="Times New Roman" w:eastAsia="Times New Roman" w:hAnsi="Times New Roman" w:cs="Times New Roman"/>
          <w:color w:val="3B3B3B"/>
          <w:sz w:val="36"/>
          <w:szCs w:val="36"/>
        </w:rPr>
        <w:t>Наиболее востребованной является услуга «</w:t>
      </w:r>
      <w:r w:rsidRPr="00346E10">
        <w:rPr>
          <w:rFonts w:ascii="Times New Roman" w:eastAsia="Times New Roman" w:hAnsi="Times New Roman" w:cs="Times New Roman"/>
          <w:b/>
          <w:bCs/>
          <w:color w:val="3B3B3B"/>
          <w:sz w:val="36"/>
          <w:szCs w:val="36"/>
        </w:rPr>
        <w:t>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</w:t>
      </w:r>
      <w:r w:rsidRPr="00346E10">
        <w:rPr>
          <w:rFonts w:ascii="Times New Roman" w:eastAsia="Times New Roman" w:hAnsi="Times New Roman" w:cs="Times New Roman"/>
          <w:color w:val="3B3B3B"/>
          <w:sz w:val="36"/>
          <w:szCs w:val="36"/>
        </w:rPr>
        <w:t>» – всего 1</w:t>
      </w:r>
      <w:r w:rsidR="00271EDE" w:rsidRPr="00346E10">
        <w:rPr>
          <w:rFonts w:ascii="Times New Roman" w:eastAsia="Times New Roman" w:hAnsi="Times New Roman" w:cs="Times New Roman"/>
          <w:color w:val="3B3B3B"/>
          <w:sz w:val="36"/>
          <w:szCs w:val="36"/>
          <w:lang w:val="ru-RU"/>
        </w:rPr>
        <w:t>8</w:t>
      </w:r>
      <w:r w:rsidRPr="00346E10">
        <w:rPr>
          <w:rFonts w:ascii="Times New Roman" w:eastAsia="Times New Roman" w:hAnsi="Times New Roman" w:cs="Times New Roman"/>
          <w:color w:val="3B3B3B"/>
          <w:sz w:val="36"/>
          <w:szCs w:val="36"/>
        </w:rPr>
        <w:t xml:space="preserve"> услуг.</w:t>
      </w:r>
    </w:p>
    <w:p w14:paraId="34C394BC" w14:textId="77777777" w:rsidR="00271EDE" w:rsidRPr="00346E10" w:rsidRDefault="00271EDE" w:rsidP="00271E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B3B3B"/>
          <w:sz w:val="36"/>
          <w:szCs w:val="36"/>
        </w:rPr>
      </w:pPr>
    </w:p>
    <w:p w14:paraId="4E2DADAA" w14:textId="77777777" w:rsidR="00DE34B6" w:rsidRPr="00346E10" w:rsidRDefault="00271EDE" w:rsidP="00271E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3B3B3B"/>
          <w:sz w:val="36"/>
          <w:szCs w:val="36"/>
        </w:rPr>
      </w:pPr>
      <w:r w:rsidRPr="00346E10">
        <w:rPr>
          <w:rFonts w:ascii="Times New Roman" w:eastAsia="Times New Roman" w:hAnsi="Times New Roman" w:cs="Times New Roman"/>
          <w:color w:val="3B3B3B"/>
          <w:sz w:val="36"/>
          <w:szCs w:val="36"/>
          <w:lang w:val="ru-RU"/>
        </w:rPr>
        <w:t xml:space="preserve">В конце каждого </w:t>
      </w:r>
      <w:proofErr w:type="gramStart"/>
      <w:r w:rsidRPr="00346E10">
        <w:rPr>
          <w:rFonts w:ascii="Times New Roman" w:eastAsia="Times New Roman" w:hAnsi="Times New Roman" w:cs="Times New Roman"/>
          <w:color w:val="3B3B3B"/>
          <w:sz w:val="36"/>
          <w:szCs w:val="36"/>
          <w:lang w:val="ru-RU"/>
        </w:rPr>
        <w:t>месяца</w:t>
      </w:r>
      <w:r w:rsidR="00DE34B6" w:rsidRPr="00346E10">
        <w:rPr>
          <w:rFonts w:ascii="Times New Roman" w:eastAsia="Times New Roman" w:hAnsi="Times New Roman" w:cs="Times New Roman"/>
          <w:color w:val="3B3B3B"/>
          <w:sz w:val="36"/>
          <w:szCs w:val="36"/>
        </w:rPr>
        <w:t> </w:t>
      </w:r>
      <w:r w:rsidR="00DE34B6" w:rsidRPr="00346E10">
        <w:rPr>
          <w:rFonts w:ascii="Times New Roman" w:eastAsia="Times New Roman" w:hAnsi="Times New Roman" w:cs="Times New Roman"/>
          <w:b/>
          <w:bCs/>
          <w:color w:val="3B3B3B"/>
          <w:sz w:val="36"/>
          <w:szCs w:val="36"/>
        </w:rPr>
        <w:t> </w:t>
      </w:r>
      <w:r w:rsidRPr="00346E10">
        <w:rPr>
          <w:rFonts w:ascii="Times New Roman" w:eastAsia="Times New Roman" w:hAnsi="Times New Roman" w:cs="Times New Roman"/>
          <w:b/>
          <w:bCs/>
          <w:color w:val="3B3B3B"/>
          <w:sz w:val="36"/>
          <w:szCs w:val="36"/>
          <w:lang w:val="ru-RU"/>
        </w:rPr>
        <w:t>формы</w:t>
      </w:r>
      <w:proofErr w:type="gramEnd"/>
      <w:r w:rsidRPr="00346E10">
        <w:rPr>
          <w:rFonts w:ascii="Times New Roman" w:eastAsia="Times New Roman" w:hAnsi="Times New Roman" w:cs="Times New Roman"/>
          <w:b/>
          <w:bCs/>
          <w:color w:val="3B3B3B"/>
          <w:sz w:val="36"/>
          <w:szCs w:val="36"/>
          <w:lang w:val="ru-RU"/>
        </w:rPr>
        <w:t xml:space="preserve"> отчетности по оказанию государственных услуг направляются</w:t>
      </w:r>
      <w:r w:rsidR="00DE34B6" w:rsidRPr="00346E10">
        <w:rPr>
          <w:rFonts w:ascii="Times New Roman" w:eastAsia="Times New Roman" w:hAnsi="Times New Roman" w:cs="Times New Roman"/>
          <w:b/>
          <w:bCs/>
          <w:color w:val="3B3B3B"/>
          <w:sz w:val="36"/>
          <w:szCs w:val="36"/>
        </w:rPr>
        <w:t xml:space="preserve"> в ГУ «Управление образования акимата Костанайской области.</w:t>
      </w:r>
    </w:p>
    <w:p w14:paraId="496C2388" w14:textId="77777777" w:rsidR="00271EDE" w:rsidRPr="00346E10" w:rsidRDefault="00271EDE" w:rsidP="00271E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B3B3B"/>
          <w:sz w:val="36"/>
          <w:szCs w:val="36"/>
        </w:rPr>
      </w:pPr>
    </w:p>
    <w:sectPr w:rsidR="00271EDE" w:rsidRPr="0034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C4492"/>
    <w:multiLevelType w:val="multilevel"/>
    <w:tmpl w:val="89FAD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B6"/>
    <w:rsid w:val="00271EDE"/>
    <w:rsid w:val="00346E10"/>
    <w:rsid w:val="004E2E91"/>
    <w:rsid w:val="005205AC"/>
    <w:rsid w:val="009B4D6B"/>
    <w:rsid w:val="00B33978"/>
    <w:rsid w:val="00D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793B"/>
  <w15:chartTrackingRefBased/>
  <w15:docId w15:val="{47074ADA-51A2-4881-B8BD-8671F225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34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2025-12-25T04:14:00Z</cp:lastPrinted>
  <dcterms:created xsi:type="dcterms:W3CDTF">2026-06-09T10:03:00Z</dcterms:created>
  <dcterms:modified xsi:type="dcterms:W3CDTF">2026-06-09T10:03:00Z</dcterms:modified>
</cp:coreProperties>
</file>