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EC" w:rsidRDefault="00C04BEC" w:rsidP="00C04BE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iCs/>
          <w:color w:val="002060"/>
          <w:sz w:val="36"/>
          <w:szCs w:val="24"/>
        </w:rPr>
      </w:pPr>
    </w:p>
    <w:p w:rsidR="00C04BEC" w:rsidRPr="002D66F2" w:rsidRDefault="00C04BEC" w:rsidP="00C04BE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iCs/>
          <w:color w:val="002060"/>
          <w:sz w:val="36"/>
          <w:szCs w:val="24"/>
        </w:rPr>
      </w:pPr>
      <w:bookmarkStart w:id="0" w:name="_GoBack"/>
      <w:r w:rsidRPr="002D66F2">
        <w:rPr>
          <w:rFonts w:ascii="Times New Roman" w:hAnsi="Times New Roman" w:cs="Times New Roman"/>
          <w:b/>
          <w:bCs/>
          <w:iCs/>
          <w:color w:val="002060"/>
          <w:sz w:val="36"/>
          <w:szCs w:val="24"/>
        </w:rPr>
        <w:t>Советы психолога</w:t>
      </w:r>
    </w:p>
    <w:p w:rsidR="007353C6" w:rsidRPr="002D66F2" w:rsidRDefault="007353C6" w:rsidP="007353C6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2D66F2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Как </w:t>
      </w:r>
      <w:r w:rsidR="00C04BEC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воспитать толерантного человека.</w:t>
      </w:r>
    </w:p>
    <w:bookmarkEnd w:id="0"/>
    <w:p w:rsidR="002D66F2" w:rsidRPr="007353C6" w:rsidRDefault="002D66F2" w:rsidP="007353C6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</w:p>
    <w:p w:rsidR="007353C6" w:rsidRPr="007353C6" w:rsidRDefault="007353C6" w:rsidP="007353C6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353C6">
        <w:rPr>
          <w:rFonts w:ascii="Times New Roman" w:hAnsi="Times New Roman" w:cs="Times New Roman"/>
          <w:iCs/>
          <w:sz w:val="24"/>
          <w:szCs w:val="24"/>
        </w:rPr>
        <w:t>1.Никогда не воспитывайте в плохом настроении.</w:t>
      </w:r>
    </w:p>
    <w:p w:rsidR="007353C6" w:rsidRPr="007353C6" w:rsidRDefault="007353C6" w:rsidP="00735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3C6">
        <w:rPr>
          <w:rFonts w:ascii="Times New Roman" w:hAnsi="Times New Roman" w:cs="Times New Roman"/>
          <w:iCs/>
          <w:sz w:val="24"/>
          <w:szCs w:val="24"/>
        </w:rPr>
        <w:t>2.Ясно определите, что вы хотите от ребенка  (и объясните это ему), а также узнайте, что он думает по этому поводу.</w:t>
      </w:r>
    </w:p>
    <w:p w:rsidR="007353C6" w:rsidRPr="007353C6" w:rsidRDefault="007353C6" w:rsidP="00735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3C6">
        <w:rPr>
          <w:rFonts w:ascii="Times New Roman" w:hAnsi="Times New Roman" w:cs="Times New Roman"/>
          <w:iCs/>
          <w:sz w:val="24"/>
          <w:szCs w:val="24"/>
        </w:rPr>
        <w:t>3. Предоставьте ребенку самостоятельность,  не контролируйте каждый его шаг.</w:t>
      </w:r>
    </w:p>
    <w:p w:rsidR="007353C6" w:rsidRPr="007353C6" w:rsidRDefault="007353C6" w:rsidP="00735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3C6">
        <w:rPr>
          <w:rFonts w:ascii="Times New Roman" w:hAnsi="Times New Roman" w:cs="Times New Roman"/>
          <w:iCs/>
          <w:sz w:val="24"/>
          <w:szCs w:val="24"/>
        </w:rPr>
        <w:t>4.Не подсказывайте готовое решение, а подсказывайте возможные пути к нему и разбирайте с ребенком его правильные и ложные пути к цели.</w:t>
      </w:r>
    </w:p>
    <w:p w:rsidR="007353C6" w:rsidRPr="007353C6" w:rsidRDefault="007353C6" w:rsidP="00735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3C6">
        <w:rPr>
          <w:rFonts w:ascii="Times New Roman" w:hAnsi="Times New Roman" w:cs="Times New Roman"/>
          <w:iCs/>
          <w:sz w:val="24"/>
          <w:szCs w:val="24"/>
        </w:rPr>
        <w:t>5.Не пропускайте момента, когда достигнут первый успех.</w:t>
      </w:r>
    </w:p>
    <w:p w:rsidR="007353C6" w:rsidRPr="007353C6" w:rsidRDefault="007353C6" w:rsidP="00735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3C6">
        <w:rPr>
          <w:rFonts w:ascii="Times New Roman" w:hAnsi="Times New Roman" w:cs="Times New Roman"/>
          <w:iCs/>
          <w:sz w:val="24"/>
          <w:szCs w:val="24"/>
        </w:rPr>
        <w:t>6.Укажите ребенку на допущенную им ошибку и постарайтесь, чтобы он осознал ее.</w:t>
      </w:r>
    </w:p>
    <w:p w:rsidR="007353C6" w:rsidRPr="007353C6" w:rsidRDefault="007353C6" w:rsidP="00735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3C6">
        <w:rPr>
          <w:rFonts w:ascii="Times New Roman" w:hAnsi="Times New Roman" w:cs="Times New Roman"/>
          <w:iCs/>
          <w:sz w:val="24"/>
          <w:szCs w:val="24"/>
        </w:rPr>
        <w:t>7.Оценивайте поступок, а не личность. Сущность человека и его отдельные поступки не одно и то же.</w:t>
      </w:r>
    </w:p>
    <w:p w:rsidR="007353C6" w:rsidRPr="007353C6" w:rsidRDefault="007353C6" w:rsidP="00735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3C6">
        <w:rPr>
          <w:rFonts w:ascii="Times New Roman" w:hAnsi="Times New Roman" w:cs="Times New Roman"/>
          <w:iCs/>
          <w:sz w:val="24"/>
          <w:szCs w:val="24"/>
        </w:rPr>
        <w:t>8.Дайте ребенку ощутить (улыбнитесь, прикоснитесь), что сочувствуете ему, верите в него, несмотря на его оплошность.</w:t>
      </w:r>
    </w:p>
    <w:p w:rsidR="007353C6" w:rsidRPr="007353C6" w:rsidRDefault="007353C6" w:rsidP="007353C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353C6">
        <w:rPr>
          <w:rFonts w:ascii="Times New Roman" w:hAnsi="Times New Roman" w:cs="Times New Roman"/>
          <w:iCs/>
          <w:sz w:val="24"/>
          <w:szCs w:val="24"/>
        </w:rPr>
        <w:t>9.Воспитание - это последовательность целей.</w:t>
      </w:r>
    </w:p>
    <w:p w:rsidR="007353C6" w:rsidRPr="007353C6" w:rsidRDefault="007353C6" w:rsidP="00735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3C6">
        <w:rPr>
          <w:rFonts w:ascii="Times New Roman" w:hAnsi="Times New Roman" w:cs="Times New Roman"/>
          <w:b/>
          <w:sz w:val="24"/>
          <w:szCs w:val="24"/>
        </w:rPr>
        <w:t>Для родителей:</w:t>
      </w:r>
    </w:p>
    <w:p w:rsidR="007353C6" w:rsidRPr="007353C6" w:rsidRDefault="007353C6" w:rsidP="007353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3C6">
        <w:rPr>
          <w:rFonts w:ascii="Times New Roman" w:hAnsi="Times New Roman" w:cs="Times New Roman"/>
          <w:sz w:val="24"/>
          <w:szCs w:val="24"/>
        </w:rPr>
        <w:t>Дети учатся жизни, которой  они живут.</w:t>
      </w:r>
    </w:p>
    <w:p w:rsidR="007353C6" w:rsidRPr="007353C6" w:rsidRDefault="007353C6" w:rsidP="007353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3C6">
        <w:rPr>
          <w:rFonts w:ascii="Times New Roman" w:hAnsi="Times New Roman" w:cs="Times New Roman"/>
          <w:sz w:val="24"/>
          <w:szCs w:val="24"/>
        </w:rPr>
        <w:t>Если детей критиковать, они учатся обвинять.</w:t>
      </w:r>
    </w:p>
    <w:p w:rsidR="007353C6" w:rsidRPr="007353C6" w:rsidRDefault="007353C6" w:rsidP="007353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3C6">
        <w:rPr>
          <w:rFonts w:ascii="Times New Roman" w:hAnsi="Times New Roman" w:cs="Times New Roman"/>
          <w:sz w:val="24"/>
          <w:szCs w:val="24"/>
        </w:rPr>
        <w:t>Если дети видят враждебность, они учатся драться.</w:t>
      </w:r>
    </w:p>
    <w:p w:rsidR="007353C6" w:rsidRPr="007353C6" w:rsidRDefault="007353C6" w:rsidP="007353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3C6">
        <w:rPr>
          <w:rFonts w:ascii="Times New Roman" w:hAnsi="Times New Roman" w:cs="Times New Roman"/>
          <w:sz w:val="24"/>
          <w:szCs w:val="24"/>
        </w:rPr>
        <w:t>Если дети живут в страхе, они учатся бояться.</w:t>
      </w:r>
    </w:p>
    <w:p w:rsidR="007353C6" w:rsidRPr="007353C6" w:rsidRDefault="007353C6" w:rsidP="007353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3C6">
        <w:rPr>
          <w:rFonts w:ascii="Times New Roman" w:hAnsi="Times New Roman" w:cs="Times New Roman"/>
          <w:sz w:val="24"/>
          <w:szCs w:val="24"/>
        </w:rPr>
        <w:t>Если детей жалеть, они учатся жалеть себя.</w:t>
      </w:r>
    </w:p>
    <w:p w:rsidR="007353C6" w:rsidRPr="007353C6" w:rsidRDefault="007353C6" w:rsidP="007353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3C6">
        <w:rPr>
          <w:rFonts w:ascii="Times New Roman" w:hAnsi="Times New Roman" w:cs="Times New Roman"/>
          <w:sz w:val="24"/>
          <w:szCs w:val="24"/>
        </w:rPr>
        <w:t>Если детей высмеивать, они учатся быть застенчивыми.</w:t>
      </w:r>
    </w:p>
    <w:p w:rsidR="007353C6" w:rsidRPr="007353C6" w:rsidRDefault="007353C6" w:rsidP="007353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3C6">
        <w:rPr>
          <w:rFonts w:ascii="Times New Roman" w:hAnsi="Times New Roman" w:cs="Times New Roman"/>
          <w:sz w:val="24"/>
          <w:szCs w:val="24"/>
        </w:rPr>
        <w:t>Если дети видят ревность, они узнают, что такое зависть.</w:t>
      </w:r>
    </w:p>
    <w:p w:rsidR="007353C6" w:rsidRPr="00C04BEC" w:rsidRDefault="007353C6" w:rsidP="00174E0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BEC">
        <w:rPr>
          <w:rFonts w:ascii="Times New Roman" w:hAnsi="Times New Roman" w:cs="Times New Roman"/>
          <w:sz w:val="24"/>
          <w:szCs w:val="24"/>
        </w:rPr>
        <w:t>Если детей стыдить, они учатся</w:t>
      </w:r>
      <w:r w:rsidR="00C04BEC">
        <w:rPr>
          <w:rFonts w:ascii="Times New Roman" w:hAnsi="Times New Roman" w:cs="Times New Roman"/>
          <w:sz w:val="24"/>
          <w:szCs w:val="24"/>
        </w:rPr>
        <w:t xml:space="preserve"> </w:t>
      </w:r>
      <w:r w:rsidRPr="00C04BEC">
        <w:rPr>
          <w:rFonts w:ascii="Times New Roman" w:hAnsi="Times New Roman" w:cs="Times New Roman"/>
          <w:sz w:val="24"/>
          <w:szCs w:val="24"/>
        </w:rPr>
        <w:t>чувствовать себя виноватыми.</w:t>
      </w:r>
    </w:p>
    <w:p w:rsidR="007353C6" w:rsidRPr="00C04BEC" w:rsidRDefault="007353C6" w:rsidP="007C7C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BEC">
        <w:rPr>
          <w:rFonts w:ascii="Times New Roman" w:hAnsi="Times New Roman" w:cs="Times New Roman"/>
          <w:sz w:val="24"/>
          <w:szCs w:val="24"/>
        </w:rPr>
        <w:t xml:space="preserve">Если дети живут в атмосфере </w:t>
      </w:r>
      <w:r w:rsidR="00C04BEC" w:rsidRPr="00C04BEC">
        <w:rPr>
          <w:rFonts w:ascii="Times New Roman" w:hAnsi="Times New Roman" w:cs="Times New Roman"/>
          <w:sz w:val="24"/>
          <w:szCs w:val="24"/>
        </w:rPr>
        <w:t>терпимости, они</w:t>
      </w:r>
      <w:r w:rsidRPr="00C04BEC">
        <w:rPr>
          <w:rFonts w:ascii="Times New Roman" w:hAnsi="Times New Roman" w:cs="Times New Roman"/>
          <w:sz w:val="24"/>
          <w:szCs w:val="24"/>
        </w:rPr>
        <w:t xml:space="preserve"> учатся быть терпеливыми.</w:t>
      </w:r>
    </w:p>
    <w:p w:rsidR="007353C6" w:rsidRPr="00C04BEC" w:rsidRDefault="007353C6" w:rsidP="00700EA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BEC">
        <w:rPr>
          <w:rFonts w:ascii="Times New Roman" w:hAnsi="Times New Roman" w:cs="Times New Roman"/>
          <w:sz w:val="24"/>
          <w:szCs w:val="24"/>
        </w:rPr>
        <w:t xml:space="preserve">Если детей </w:t>
      </w:r>
      <w:r w:rsidR="00C04BEC" w:rsidRPr="00C04BEC">
        <w:rPr>
          <w:rFonts w:ascii="Times New Roman" w:hAnsi="Times New Roman" w:cs="Times New Roman"/>
          <w:sz w:val="24"/>
          <w:szCs w:val="24"/>
        </w:rPr>
        <w:t>подбадривать, они</w:t>
      </w:r>
      <w:r w:rsidRPr="00C04BEC">
        <w:rPr>
          <w:rFonts w:ascii="Times New Roman" w:hAnsi="Times New Roman" w:cs="Times New Roman"/>
          <w:sz w:val="24"/>
          <w:szCs w:val="24"/>
        </w:rPr>
        <w:t xml:space="preserve"> вырастают уверенными в себе.</w:t>
      </w:r>
    </w:p>
    <w:p w:rsidR="007353C6" w:rsidRPr="007353C6" w:rsidRDefault="007353C6" w:rsidP="007353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3C6">
        <w:rPr>
          <w:rFonts w:ascii="Times New Roman" w:hAnsi="Times New Roman" w:cs="Times New Roman"/>
          <w:sz w:val="24"/>
          <w:szCs w:val="24"/>
        </w:rPr>
        <w:t>Если детей хвалить, они учатся ценить.</w:t>
      </w:r>
    </w:p>
    <w:p w:rsidR="007353C6" w:rsidRPr="007353C6" w:rsidRDefault="007353C6" w:rsidP="007353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3C6">
        <w:rPr>
          <w:rFonts w:ascii="Times New Roman" w:hAnsi="Times New Roman" w:cs="Times New Roman"/>
          <w:sz w:val="24"/>
          <w:szCs w:val="24"/>
        </w:rPr>
        <w:t>Если детей одобрять, они учатся нравиться себе.</w:t>
      </w:r>
    </w:p>
    <w:p w:rsidR="007353C6" w:rsidRPr="00C04BEC" w:rsidRDefault="007353C6" w:rsidP="003537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BEC">
        <w:rPr>
          <w:rFonts w:ascii="Times New Roman" w:hAnsi="Times New Roman" w:cs="Times New Roman"/>
          <w:sz w:val="24"/>
          <w:szCs w:val="24"/>
        </w:rPr>
        <w:t xml:space="preserve">Если детей принимать такими, </w:t>
      </w:r>
      <w:r w:rsidR="00C04BEC" w:rsidRPr="00C04BEC">
        <w:rPr>
          <w:rFonts w:ascii="Times New Roman" w:hAnsi="Times New Roman" w:cs="Times New Roman"/>
          <w:sz w:val="24"/>
          <w:szCs w:val="24"/>
        </w:rPr>
        <w:t>какими они</w:t>
      </w:r>
      <w:r w:rsidRPr="00C04BEC">
        <w:rPr>
          <w:rFonts w:ascii="Times New Roman" w:hAnsi="Times New Roman" w:cs="Times New Roman"/>
          <w:sz w:val="24"/>
          <w:szCs w:val="24"/>
        </w:rPr>
        <w:t xml:space="preserve"> </w:t>
      </w:r>
      <w:r w:rsidR="00C04BEC" w:rsidRPr="00C04BEC">
        <w:rPr>
          <w:rFonts w:ascii="Times New Roman" w:hAnsi="Times New Roman" w:cs="Times New Roman"/>
          <w:sz w:val="24"/>
          <w:szCs w:val="24"/>
        </w:rPr>
        <w:t>есть, они</w:t>
      </w:r>
      <w:r w:rsidRPr="00C04BEC">
        <w:rPr>
          <w:rFonts w:ascii="Times New Roman" w:hAnsi="Times New Roman" w:cs="Times New Roman"/>
          <w:sz w:val="24"/>
          <w:szCs w:val="24"/>
        </w:rPr>
        <w:t xml:space="preserve"> учатся видеть в мире любовь.</w:t>
      </w:r>
    </w:p>
    <w:p w:rsidR="007353C6" w:rsidRPr="007353C6" w:rsidRDefault="007353C6" w:rsidP="007353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3C6">
        <w:rPr>
          <w:rFonts w:ascii="Times New Roman" w:hAnsi="Times New Roman" w:cs="Times New Roman"/>
          <w:sz w:val="24"/>
          <w:szCs w:val="24"/>
        </w:rPr>
        <w:t>Если дети получают признание, они учатся быть благородными и щедрыми.</w:t>
      </w:r>
    </w:p>
    <w:p w:rsidR="007353C6" w:rsidRPr="007353C6" w:rsidRDefault="007353C6" w:rsidP="007353C6">
      <w:pPr>
        <w:pStyle w:val="a3"/>
        <w:numPr>
          <w:ilvl w:val="0"/>
          <w:numId w:val="1"/>
        </w:numPr>
        <w:tabs>
          <w:tab w:val="left" w:pos="9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3C6">
        <w:rPr>
          <w:rFonts w:ascii="Times New Roman" w:hAnsi="Times New Roman" w:cs="Times New Roman"/>
          <w:sz w:val="24"/>
          <w:szCs w:val="24"/>
        </w:rPr>
        <w:t>Если дети видят честность и справедливость, они узнают, что такое правда и справедливость.</w:t>
      </w:r>
    </w:p>
    <w:p w:rsidR="007353C6" w:rsidRPr="007353C6" w:rsidRDefault="007353C6" w:rsidP="007353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3C6">
        <w:rPr>
          <w:rFonts w:ascii="Times New Roman" w:hAnsi="Times New Roman" w:cs="Times New Roman"/>
          <w:sz w:val="24"/>
          <w:szCs w:val="24"/>
        </w:rPr>
        <w:t xml:space="preserve">Если дети растут в безопасности, они учатся верить в себя </w:t>
      </w:r>
      <w:r w:rsidR="00C04BEC" w:rsidRPr="007353C6">
        <w:rPr>
          <w:rFonts w:ascii="Times New Roman" w:hAnsi="Times New Roman" w:cs="Times New Roman"/>
          <w:sz w:val="24"/>
          <w:szCs w:val="24"/>
        </w:rPr>
        <w:t>и в</w:t>
      </w:r>
      <w:r w:rsidRPr="007353C6">
        <w:rPr>
          <w:rFonts w:ascii="Times New Roman" w:hAnsi="Times New Roman" w:cs="Times New Roman"/>
          <w:sz w:val="24"/>
          <w:szCs w:val="24"/>
        </w:rPr>
        <w:t xml:space="preserve"> </w:t>
      </w:r>
      <w:r w:rsidR="00C04BEC" w:rsidRPr="007353C6">
        <w:rPr>
          <w:rFonts w:ascii="Times New Roman" w:hAnsi="Times New Roman" w:cs="Times New Roman"/>
          <w:sz w:val="24"/>
          <w:szCs w:val="24"/>
        </w:rPr>
        <w:t>тех,</w:t>
      </w:r>
      <w:r w:rsidRPr="007353C6">
        <w:rPr>
          <w:rFonts w:ascii="Times New Roman" w:hAnsi="Times New Roman" w:cs="Times New Roman"/>
          <w:sz w:val="24"/>
          <w:szCs w:val="24"/>
        </w:rPr>
        <w:t xml:space="preserve"> кто их окружает.</w:t>
      </w:r>
    </w:p>
    <w:p w:rsidR="00C04BEC" w:rsidRPr="00C04BEC" w:rsidRDefault="00C04BEC" w:rsidP="00C04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577" w:rsidRDefault="00F00DC1" w:rsidP="00F00DC1">
      <w:pPr>
        <w:spacing w:after="0"/>
        <w:jc w:val="center"/>
      </w:pPr>
      <w:r w:rsidRPr="00F00DC1">
        <w:rPr>
          <w:noProof/>
        </w:rPr>
        <w:drawing>
          <wp:inline distT="0" distB="0" distL="0" distR="0" wp14:anchorId="13EA6817" wp14:editId="22A7FF84">
            <wp:extent cx="4107180" cy="2347546"/>
            <wp:effectExtent l="0" t="0" r="0" b="0"/>
            <wp:docPr id="1" name="Рисунок 1" descr="G:\Рабочий стол\1674693666_top-fon-com-p-semya-dlya-prezentatsii-bez-fona-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й стол\1674693666_top-fon-com-p-semya-dlya-prezentatsii-bez-fona-2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233" cy="236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7577" w:rsidSect="00C04BEC">
      <w:pgSz w:w="11906" w:h="16838"/>
      <w:pgMar w:top="567" w:right="851" w:bottom="1134" w:left="1701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33EE0"/>
    <w:multiLevelType w:val="hybridMultilevel"/>
    <w:tmpl w:val="9ADE9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04FF8"/>
    <w:multiLevelType w:val="hybridMultilevel"/>
    <w:tmpl w:val="481475A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7AF144E7"/>
    <w:multiLevelType w:val="hybridMultilevel"/>
    <w:tmpl w:val="A7062E14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53C6"/>
    <w:rsid w:val="002D66F2"/>
    <w:rsid w:val="007353C6"/>
    <w:rsid w:val="00B97577"/>
    <w:rsid w:val="00C04BEC"/>
    <w:rsid w:val="00F0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0B50"/>
  <w15:docId w15:val="{21BD9DD9-90D0-4AA4-B987-1BC66E39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3</cp:revision>
  <dcterms:created xsi:type="dcterms:W3CDTF">2017-09-19T07:50:00Z</dcterms:created>
  <dcterms:modified xsi:type="dcterms:W3CDTF">2024-03-28T12:14:00Z</dcterms:modified>
</cp:coreProperties>
</file>